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952206" w:rsidRDefault="007E6CF8" w:rsidP="007C64CA">
      <w:pPr>
        <w:rPr>
          <w:rFonts w:asciiTheme="minorHAnsi" w:hAnsiTheme="minorHAnsi" w:cstheme="minorHAnsi"/>
          <w:b/>
        </w:rPr>
      </w:pPr>
    </w:p>
    <w:p w:rsidR="007C64CA" w:rsidRPr="00952206" w:rsidRDefault="007C64CA" w:rsidP="007C64CA">
      <w:pPr>
        <w:rPr>
          <w:rFonts w:asciiTheme="minorHAnsi" w:hAnsiTheme="minorHAnsi" w:cstheme="minorHAnsi"/>
          <w:b/>
        </w:rPr>
      </w:pPr>
    </w:p>
    <w:p w:rsidR="00ED528E" w:rsidRPr="00AB1A44" w:rsidRDefault="00CB770A" w:rsidP="000D6795">
      <w:pPr>
        <w:jc w:val="center"/>
        <w:rPr>
          <w:rFonts w:asciiTheme="minorHAnsi" w:hAnsiTheme="minorHAnsi" w:cstheme="minorHAnsi"/>
          <w:b/>
        </w:rPr>
      </w:pPr>
      <w:r w:rsidRPr="00AB1A44">
        <w:rPr>
          <w:rFonts w:asciiTheme="minorHAnsi" w:hAnsiTheme="minorHAnsi" w:cstheme="minorHAnsi"/>
          <w:b/>
        </w:rPr>
        <w:t>CONSELHO ESTADUAL DO MEIO AMBIENTE – CONSEMA</w:t>
      </w:r>
    </w:p>
    <w:p w:rsidR="00056646" w:rsidRPr="00AB1A44" w:rsidRDefault="00056646" w:rsidP="000D6795">
      <w:pPr>
        <w:jc w:val="center"/>
        <w:rPr>
          <w:rFonts w:asciiTheme="minorHAnsi" w:hAnsiTheme="minorHAnsi" w:cstheme="minorHAnsi"/>
          <w:b/>
        </w:rPr>
      </w:pPr>
    </w:p>
    <w:p w:rsidR="00233527" w:rsidRPr="00AB1A44" w:rsidRDefault="00233527" w:rsidP="00E23E85">
      <w:pPr>
        <w:rPr>
          <w:rFonts w:asciiTheme="minorHAnsi" w:hAnsiTheme="minorHAnsi" w:cstheme="minorHAnsi"/>
        </w:rPr>
      </w:pPr>
    </w:p>
    <w:p w:rsidR="00F10E19" w:rsidRPr="008812FC" w:rsidRDefault="00E23E85" w:rsidP="00E23E85">
      <w:pPr>
        <w:jc w:val="both"/>
        <w:rPr>
          <w:rFonts w:asciiTheme="minorHAnsi" w:hAnsiTheme="minorHAnsi" w:cstheme="minorHAnsi"/>
          <w:b/>
        </w:rPr>
      </w:pPr>
      <w:r w:rsidRPr="008812FC">
        <w:rPr>
          <w:rFonts w:asciiTheme="minorHAnsi" w:hAnsiTheme="minorHAnsi" w:cstheme="minorHAnsi"/>
          <w:b/>
        </w:rPr>
        <w:t>Processo n</w:t>
      </w:r>
      <w:r w:rsidR="006D60BC" w:rsidRPr="008812FC">
        <w:rPr>
          <w:rFonts w:asciiTheme="minorHAnsi" w:hAnsiTheme="minorHAnsi" w:cstheme="minorHAnsi"/>
          <w:b/>
        </w:rPr>
        <w:t>.</w:t>
      </w:r>
      <w:r w:rsidR="008812FC" w:rsidRPr="008812FC">
        <w:rPr>
          <w:rFonts w:asciiTheme="minorHAnsi" w:hAnsiTheme="minorHAnsi" w:cstheme="minorHAnsi"/>
          <w:b/>
        </w:rPr>
        <w:t xml:space="preserve"> 672145/2013</w:t>
      </w:r>
      <w:r w:rsidR="00056646" w:rsidRPr="008812FC">
        <w:rPr>
          <w:rFonts w:asciiTheme="minorHAnsi" w:hAnsiTheme="minorHAnsi" w:cstheme="minorHAnsi"/>
          <w:b/>
        </w:rPr>
        <w:t>.</w:t>
      </w:r>
    </w:p>
    <w:p w:rsidR="00E61B94" w:rsidRPr="008812FC" w:rsidRDefault="00E23E85" w:rsidP="00E23E85">
      <w:pPr>
        <w:jc w:val="both"/>
        <w:rPr>
          <w:rFonts w:asciiTheme="minorHAnsi" w:hAnsiTheme="minorHAnsi" w:cstheme="minorHAnsi"/>
          <w:b/>
        </w:rPr>
      </w:pPr>
      <w:r w:rsidRPr="008812FC">
        <w:rPr>
          <w:rFonts w:asciiTheme="minorHAnsi" w:hAnsiTheme="minorHAnsi" w:cstheme="minorHAnsi"/>
          <w:b/>
        </w:rPr>
        <w:t>Recorrente</w:t>
      </w:r>
      <w:r w:rsidR="00C3123D" w:rsidRPr="008812FC">
        <w:rPr>
          <w:rFonts w:asciiTheme="minorHAnsi" w:hAnsiTheme="minorHAnsi" w:cstheme="minorHAnsi"/>
          <w:b/>
        </w:rPr>
        <w:t xml:space="preserve"> </w:t>
      </w:r>
      <w:r w:rsidR="00DC0FEF" w:rsidRPr="008812FC">
        <w:rPr>
          <w:rFonts w:asciiTheme="minorHAnsi" w:hAnsiTheme="minorHAnsi" w:cstheme="minorHAnsi"/>
          <w:b/>
        </w:rPr>
        <w:t>–</w:t>
      </w:r>
      <w:r w:rsidR="00056646" w:rsidRPr="008812FC">
        <w:rPr>
          <w:rFonts w:asciiTheme="minorHAnsi" w:hAnsiTheme="minorHAnsi" w:cstheme="minorHAnsi"/>
          <w:b/>
        </w:rPr>
        <w:t xml:space="preserve"> </w:t>
      </w:r>
      <w:r w:rsidR="008812FC" w:rsidRPr="008812FC">
        <w:rPr>
          <w:rFonts w:asciiTheme="minorHAnsi" w:hAnsiTheme="minorHAnsi" w:cstheme="minorHAnsi"/>
          <w:b/>
        </w:rPr>
        <w:t xml:space="preserve"> Agropecuária Guarita S.A.</w:t>
      </w:r>
    </w:p>
    <w:p w:rsidR="00F10E19" w:rsidRPr="008812FC" w:rsidRDefault="00181A5D" w:rsidP="00F10E19">
      <w:pPr>
        <w:jc w:val="both"/>
        <w:rPr>
          <w:rFonts w:asciiTheme="minorHAnsi" w:hAnsiTheme="minorHAnsi" w:cstheme="minorHAnsi"/>
        </w:rPr>
      </w:pPr>
      <w:r w:rsidRPr="008812FC">
        <w:rPr>
          <w:rFonts w:asciiTheme="minorHAnsi" w:hAnsiTheme="minorHAnsi" w:cstheme="minorHAnsi"/>
        </w:rPr>
        <w:t xml:space="preserve">Auto de Infração n. </w:t>
      </w:r>
      <w:r w:rsidR="008812FC" w:rsidRPr="008812FC">
        <w:rPr>
          <w:rFonts w:asciiTheme="minorHAnsi" w:hAnsiTheme="minorHAnsi" w:cstheme="minorHAnsi"/>
        </w:rPr>
        <w:t>118967, de 29/01/2012</w:t>
      </w:r>
    </w:p>
    <w:p w:rsidR="008812FC" w:rsidRPr="008812FC" w:rsidRDefault="00AB1A44" w:rsidP="00F10E19">
      <w:pPr>
        <w:jc w:val="both"/>
        <w:rPr>
          <w:rFonts w:asciiTheme="minorHAnsi" w:hAnsiTheme="minorHAnsi" w:cstheme="minorHAnsi"/>
        </w:rPr>
      </w:pPr>
      <w:r w:rsidRPr="008812FC">
        <w:rPr>
          <w:rFonts w:asciiTheme="minorHAnsi" w:hAnsiTheme="minorHAnsi" w:cstheme="minorHAnsi"/>
        </w:rPr>
        <w:t>Relator</w:t>
      </w:r>
      <w:r w:rsidR="008812FC" w:rsidRPr="008812FC">
        <w:rPr>
          <w:rFonts w:asciiTheme="minorHAnsi" w:hAnsiTheme="minorHAnsi" w:cstheme="minorHAnsi"/>
        </w:rPr>
        <w:t xml:space="preserve"> – Douglas Camargo de Anunciação – OAB/MT.</w:t>
      </w:r>
    </w:p>
    <w:p w:rsidR="008812FC" w:rsidRPr="008812FC" w:rsidRDefault="008812FC" w:rsidP="00F10E19">
      <w:pPr>
        <w:jc w:val="both"/>
        <w:rPr>
          <w:rFonts w:asciiTheme="minorHAnsi" w:hAnsiTheme="minorHAnsi" w:cstheme="minorHAnsi"/>
        </w:rPr>
      </w:pPr>
      <w:r w:rsidRPr="008812FC">
        <w:rPr>
          <w:rFonts w:asciiTheme="minorHAnsi" w:hAnsiTheme="minorHAnsi" w:cstheme="minorHAnsi"/>
        </w:rPr>
        <w:t xml:space="preserve">Procurador – Joelson </w:t>
      </w:r>
      <w:proofErr w:type="spellStart"/>
      <w:r w:rsidRPr="008812FC">
        <w:rPr>
          <w:rFonts w:asciiTheme="minorHAnsi" w:hAnsiTheme="minorHAnsi" w:cstheme="minorHAnsi"/>
        </w:rPr>
        <w:t>Strobel</w:t>
      </w:r>
      <w:proofErr w:type="spellEnd"/>
      <w:r w:rsidRPr="008812FC">
        <w:rPr>
          <w:rFonts w:asciiTheme="minorHAnsi" w:hAnsiTheme="minorHAnsi" w:cstheme="minorHAnsi"/>
        </w:rPr>
        <w:t xml:space="preserve"> – CPF n° 409.531.490 – 72.</w:t>
      </w:r>
    </w:p>
    <w:p w:rsidR="008812FC" w:rsidRPr="008812FC" w:rsidRDefault="00A341F5" w:rsidP="000D6795">
      <w:pPr>
        <w:jc w:val="both"/>
        <w:rPr>
          <w:rFonts w:asciiTheme="minorHAnsi" w:hAnsiTheme="minorHAnsi" w:cstheme="minorHAnsi"/>
        </w:rPr>
      </w:pPr>
      <w:r w:rsidRPr="008812FC">
        <w:rPr>
          <w:rFonts w:asciiTheme="minorHAnsi" w:hAnsiTheme="minorHAnsi" w:cstheme="minorHAnsi"/>
        </w:rPr>
        <w:t>3</w:t>
      </w:r>
      <w:r w:rsidR="00E23E85" w:rsidRPr="008812FC">
        <w:rPr>
          <w:rFonts w:asciiTheme="minorHAnsi" w:hAnsiTheme="minorHAnsi" w:cstheme="minorHAnsi"/>
        </w:rPr>
        <w:t>ª Junta de Julgamento de Recursos.</w:t>
      </w:r>
    </w:p>
    <w:p w:rsidR="00F10E19" w:rsidRPr="008812FC" w:rsidRDefault="008812FC" w:rsidP="000D6795">
      <w:pPr>
        <w:jc w:val="center"/>
        <w:rPr>
          <w:rFonts w:asciiTheme="minorHAnsi" w:hAnsiTheme="minorHAnsi" w:cstheme="minorHAnsi"/>
          <w:b/>
        </w:rPr>
      </w:pPr>
      <w:r w:rsidRPr="008812FC">
        <w:rPr>
          <w:rFonts w:asciiTheme="minorHAnsi" w:hAnsiTheme="minorHAnsi" w:cstheme="minorHAnsi"/>
          <w:b/>
        </w:rPr>
        <w:t>3</w:t>
      </w:r>
      <w:r w:rsidR="002A05AA">
        <w:rPr>
          <w:rFonts w:asciiTheme="minorHAnsi" w:hAnsiTheme="minorHAnsi" w:cstheme="minorHAnsi"/>
          <w:b/>
        </w:rPr>
        <w:t>89</w:t>
      </w:r>
      <w:bookmarkStart w:id="0" w:name="_GoBack"/>
      <w:bookmarkEnd w:id="0"/>
      <w:r w:rsidR="00F10E19" w:rsidRPr="008812FC">
        <w:rPr>
          <w:rFonts w:asciiTheme="minorHAnsi" w:hAnsiTheme="minorHAnsi" w:cstheme="minorHAnsi"/>
          <w:b/>
        </w:rPr>
        <w:t>/2021</w:t>
      </w:r>
    </w:p>
    <w:p w:rsidR="00DC0FEF" w:rsidRPr="008812FC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DC0FEF" w:rsidRPr="008812FC" w:rsidRDefault="008812FC" w:rsidP="00DC0FEF">
      <w:pPr>
        <w:jc w:val="both"/>
        <w:rPr>
          <w:rFonts w:asciiTheme="minorHAnsi" w:hAnsiTheme="minorHAnsi" w:cstheme="minorHAnsi"/>
        </w:rPr>
      </w:pPr>
      <w:r w:rsidRPr="008812FC">
        <w:rPr>
          <w:rFonts w:asciiTheme="minorHAnsi" w:hAnsiTheme="minorHAnsi" w:cstheme="minorHAnsi"/>
        </w:rPr>
        <w:t xml:space="preserve">Auto de Infração n. 118967, de 29/01/2012. Auto de Inspeção n° 131171, de 29/01/2012. Termo de Embargo/Interdição n° 111830, de 29/01/2012. Interrompido o processo de regeneração natural de vegetação nativa no interior e na zona de amortecimento, através de gradiação e adulação para o plantio de capim exótico dentro da unidade de conservação de proteção integral Parque Estadual Dom </w:t>
      </w:r>
      <w:proofErr w:type="spellStart"/>
      <w:r w:rsidRPr="008812FC">
        <w:rPr>
          <w:rFonts w:asciiTheme="minorHAnsi" w:hAnsiTheme="minorHAnsi" w:cstheme="minorHAnsi"/>
        </w:rPr>
        <w:t>Osorro</w:t>
      </w:r>
      <w:proofErr w:type="spellEnd"/>
      <w:r w:rsidRPr="008812FC">
        <w:rPr>
          <w:rFonts w:asciiTheme="minorHAnsi" w:hAnsiTheme="minorHAnsi" w:cstheme="minorHAnsi"/>
        </w:rPr>
        <w:t xml:space="preserve"> </w:t>
      </w:r>
      <w:proofErr w:type="spellStart"/>
      <w:r w:rsidRPr="008812FC">
        <w:rPr>
          <w:rFonts w:asciiTheme="minorHAnsi" w:hAnsiTheme="minorHAnsi" w:cstheme="minorHAnsi"/>
        </w:rPr>
        <w:t>Stoffel</w:t>
      </w:r>
      <w:proofErr w:type="spellEnd"/>
      <w:r w:rsidRPr="008812FC">
        <w:rPr>
          <w:rFonts w:asciiTheme="minorHAnsi" w:hAnsiTheme="minorHAnsi" w:cstheme="minorHAnsi"/>
        </w:rPr>
        <w:t xml:space="preserve"> sem autorização do órgão responsável pela gestão da mesma degradação de áreas de APP (área de Preservação Permanente conforme visualização in loco utilizar araucária) para dar acesso a área gradiação (causando danos direto e indireta a UC unidade de conservação. Decisão Administrativa n. 2442/SPA/SEMA/2018, de 06/11/2018, pela homologação do Auto de Infração n. 118967, de 29/01/2012, arbitrando multa de R$ 344.000,00 (trezentos e quarenta e quatro mil reais), com fulcro no artigo 91 do Decreto Federal 6514/2008.Requer o recorrente que sejam liberadas de imediato as áreas do embargo e da interdição, seja dentro da unidade de conservação, zona de amortecimento ou qualquer outra constante no termo de embargo/interdição n° 111.830. Por último, seja permitida a produção das provas já requeridas pela recorrente. A recorrente requer ainda a sua notificação quanto ao julgamento do presente recurso, com antecedência mínima de dez (10) dias, para o fim de realizar sustentação oral quanto as provas dos fatos alegados. </w:t>
      </w:r>
      <w:r w:rsidR="00DC0FEF" w:rsidRPr="008812FC">
        <w:rPr>
          <w:rFonts w:asciiTheme="minorHAnsi" w:hAnsiTheme="minorHAnsi" w:cstheme="minorHAnsi"/>
        </w:rPr>
        <w:t>Recurso provido.</w:t>
      </w:r>
    </w:p>
    <w:p w:rsidR="00DC0FEF" w:rsidRPr="008812FC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8812FC" w:rsidRDefault="00270AA2" w:rsidP="00CB5DDF">
      <w:pPr>
        <w:jc w:val="both"/>
        <w:rPr>
          <w:rFonts w:asciiTheme="minorHAnsi" w:hAnsiTheme="minorHAnsi" w:cstheme="minorHAnsi"/>
        </w:rPr>
      </w:pPr>
      <w:r w:rsidRPr="008812FC">
        <w:rPr>
          <w:rFonts w:asciiTheme="minorHAnsi" w:hAnsiTheme="minorHAnsi" w:cstheme="minorHAnsi"/>
          <w:color w:val="000000"/>
        </w:rPr>
        <w:t>Vistos, relatados e discu</w:t>
      </w:r>
      <w:r w:rsidR="004D280A" w:rsidRPr="008812FC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8812FC">
        <w:rPr>
          <w:rFonts w:asciiTheme="minorHAnsi" w:hAnsiTheme="minorHAnsi" w:cstheme="minorHAnsi"/>
          <w:color w:val="000000"/>
        </w:rPr>
        <w:t>3</w:t>
      </w:r>
      <w:r w:rsidRPr="008812FC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8812FC">
        <w:rPr>
          <w:rFonts w:asciiTheme="minorHAnsi" w:hAnsiTheme="minorHAnsi" w:cstheme="minorHAnsi"/>
          <w:color w:val="000000"/>
        </w:rPr>
        <w:t>Recursos</w:t>
      </w:r>
      <w:r w:rsidR="00DC0FEF" w:rsidRPr="008812FC">
        <w:rPr>
          <w:rFonts w:asciiTheme="minorHAnsi" w:hAnsiTheme="minorHAnsi" w:cstheme="minorHAnsi"/>
          <w:color w:val="000000"/>
        </w:rPr>
        <w:t>,</w:t>
      </w:r>
      <w:r w:rsidR="00DC0FEF" w:rsidRPr="008812FC">
        <w:rPr>
          <w:rFonts w:asciiTheme="minorHAnsi" w:hAnsiTheme="minorHAnsi" w:cstheme="minorHAnsi"/>
        </w:rPr>
        <w:t xml:space="preserve"> </w:t>
      </w:r>
      <w:r w:rsidR="008812FC" w:rsidRPr="008812FC">
        <w:rPr>
          <w:rFonts w:asciiTheme="minorHAnsi" w:hAnsiTheme="minorHAnsi" w:cstheme="minorHAnsi"/>
        </w:rPr>
        <w:t>por unanimidade, dar provimento ao recurso interposto pelo recorrente, acolhendo o voto relator, de Defesa Administrativa, de 13/03/2012, (fls. 16/97), até a data da Decisão Administrativa, de 25</w:t>
      </w:r>
      <w:r w:rsidR="00A76466">
        <w:rPr>
          <w:rFonts w:asciiTheme="minorHAnsi" w:hAnsiTheme="minorHAnsi" w:cstheme="minorHAnsi"/>
        </w:rPr>
        <w:t xml:space="preserve">/01/2019, (fls. 104/106-Versus), o processo ficou paralisado por mais de 5 (cinco) anos. </w:t>
      </w:r>
      <w:r w:rsidR="008812FC" w:rsidRPr="008812FC">
        <w:rPr>
          <w:rFonts w:asciiTheme="minorHAnsi" w:hAnsiTheme="minorHAnsi" w:cstheme="minorHAnsi"/>
        </w:rPr>
        <w:t xml:space="preserve"> Por esta razã</w:t>
      </w:r>
      <w:r w:rsidR="00A76466">
        <w:rPr>
          <w:rFonts w:asciiTheme="minorHAnsi" w:hAnsiTheme="minorHAnsi" w:cstheme="minorHAnsi"/>
        </w:rPr>
        <w:t>o, analisando os Autos reconhecemos</w:t>
      </w:r>
      <w:r w:rsidR="008812FC" w:rsidRPr="008812FC">
        <w:rPr>
          <w:rFonts w:asciiTheme="minorHAnsi" w:hAnsiTheme="minorHAnsi" w:cstheme="minorHAnsi"/>
        </w:rPr>
        <w:t xml:space="preserve"> a ocorrência da prescrição da pretensão p</w:t>
      </w:r>
      <w:r w:rsidR="00A76466">
        <w:rPr>
          <w:rFonts w:asciiTheme="minorHAnsi" w:hAnsiTheme="minorHAnsi" w:cstheme="minorHAnsi"/>
        </w:rPr>
        <w:t>unitiva, e, por conseguinte decidiram</w:t>
      </w:r>
      <w:r w:rsidR="008812FC" w:rsidRPr="008812FC">
        <w:rPr>
          <w:rFonts w:asciiTheme="minorHAnsi" w:hAnsiTheme="minorHAnsi" w:cstheme="minorHAnsi"/>
        </w:rPr>
        <w:t xml:space="preserve"> pelo arquivamento dos autos.</w:t>
      </w:r>
    </w:p>
    <w:p w:rsidR="00655CAF" w:rsidRPr="008812FC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8812FC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8812FC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812FC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8812FC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8812FC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812FC">
        <w:rPr>
          <w:rFonts w:asciiTheme="minorHAnsi" w:hAnsiTheme="minorHAnsi" w:cstheme="minorHAnsi"/>
          <w:sz w:val="22"/>
          <w:szCs w:val="22"/>
        </w:rPr>
        <w:t xml:space="preserve"> da </w:t>
      </w:r>
      <w:r w:rsidRPr="008812FC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812FC">
        <w:rPr>
          <w:rFonts w:asciiTheme="minorHAnsi" w:hAnsiTheme="minorHAnsi" w:cstheme="minorHAnsi"/>
          <w:sz w:val="22"/>
          <w:szCs w:val="22"/>
        </w:rPr>
        <w:t xml:space="preserve"> da </w:t>
      </w:r>
      <w:r w:rsidRPr="008812FC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812FC">
        <w:rPr>
          <w:rFonts w:asciiTheme="minorHAnsi" w:hAnsiTheme="minorHAnsi" w:cstheme="minorHAnsi"/>
          <w:sz w:val="22"/>
          <w:szCs w:val="22"/>
        </w:rPr>
        <w:t xml:space="preserve"> da</w:t>
      </w:r>
      <w:r w:rsidRPr="008812FC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8812FC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8812FC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8812FC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8812FC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812FC">
        <w:rPr>
          <w:rFonts w:asciiTheme="minorHAnsi" w:hAnsiTheme="minorHAnsi" w:cstheme="minorHAnsi"/>
          <w:sz w:val="22"/>
          <w:szCs w:val="22"/>
        </w:rPr>
        <w:t xml:space="preserve"> da </w:t>
      </w:r>
      <w:r w:rsidRPr="008812FC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812FC">
        <w:rPr>
          <w:rFonts w:asciiTheme="minorHAnsi" w:hAnsiTheme="minorHAnsi" w:cstheme="minorHAnsi"/>
          <w:sz w:val="22"/>
          <w:szCs w:val="22"/>
        </w:rPr>
        <w:t xml:space="preserve"> da </w:t>
      </w:r>
      <w:r w:rsidRPr="008812FC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812FC">
        <w:rPr>
          <w:rFonts w:asciiTheme="minorHAnsi" w:hAnsiTheme="minorHAnsi" w:cstheme="minorHAnsi"/>
          <w:sz w:val="22"/>
          <w:szCs w:val="22"/>
        </w:rPr>
        <w:t xml:space="preserve"> d</w:t>
      </w:r>
      <w:r w:rsidRPr="008812FC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8812FC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8812FC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812FC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8812FC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12FC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8812FC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8812FC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8812FC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8812FC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8812FC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2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8812FC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8812FC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8812F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5AA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2F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21DC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6466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447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A30F-2D87-4C1A-872C-226F950B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2021-11-25T19:31:00Z</dcterms:created>
  <dcterms:modified xsi:type="dcterms:W3CDTF">2021-11-30T17:39:00Z</dcterms:modified>
</cp:coreProperties>
</file>